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FD" w:rsidRDefault="00522AF5">
      <w:pPr>
        <w:pBdr>
          <w:top w:val="nil"/>
          <w:left w:val="nil"/>
          <w:bottom w:val="nil"/>
          <w:right w:val="nil"/>
          <w:between w:val="nil"/>
        </w:pBdr>
        <w:spacing w:after="0" w:line="240" w:lineRule="auto"/>
        <w:ind w:left="1" w:hanging="3"/>
        <w:jc w:val="center"/>
        <w:rPr>
          <w:color w:val="000000"/>
          <w:sz w:val="28"/>
          <w:szCs w:val="28"/>
        </w:rPr>
      </w:pPr>
      <w:r>
        <w:rPr>
          <w:b/>
          <w:color w:val="000000"/>
          <w:sz w:val="28"/>
          <w:szCs w:val="28"/>
        </w:rPr>
        <w:t>SeedChange and SeedChange Foundation</w:t>
      </w:r>
    </w:p>
    <w:p w:rsidR="000843FD" w:rsidRDefault="00522AF5">
      <w:pPr>
        <w:pBdr>
          <w:top w:val="nil"/>
          <w:left w:val="nil"/>
          <w:bottom w:val="nil"/>
          <w:right w:val="nil"/>
          <w:between w:val="nil"/>
        </w:pBdr>
        <w:spacing w:after="0" w:line="240" w:lineRule="auto"/>
        <w:ind w:left="1" w:hanging="3"/>
        <w:jc w:val="center"/>
        <w:rPr>
          <w:color w:val="000000"/>
          <w:sz w:val="28"/>
          <w:szCs w:val="28"/>
        </w:rPr>
      </w:pPr>
      <w:r>
        <w:rPr>
          <w:b/>
          <w:color w:val="000000"/>
          <w:sz w:val="28"/>
          <w:szCs w:val="28"/>
        </w:rPr>
        <w:t>Board Recruitment</w:t>
      </w:r>
      <w:r w:rsidR="006270C2">
        <w:rPr>
          <w:b/>
          <w:color w:val="000000"/>
          <w:sz w:val="28"/>
          <w:szCs w:val="28"/>
        </w:rPr>
        <w:t>- 2022</w:t>
      </w:r>
    </w:p>
    <w:p w:rsidR="000843FD" w:rsidRDefault="000843FD">
      <w:pPr>
        <w:pBdr>
          <w:top w:val="nil"/>
          <w:left w:val="nil"/>
          <w:bottom w:val="nil"/>
          <w:right w:val="nil"/>
          <w:between w:val="nil"/>
        </w:pBdr>
        <w:spacing w:after="0" w:line="240" w:lineRule="auto"/>
        <w:ind w:left="1" w:hanging="3"/>
        <w:rPr>
          <w:sz w:val="28"/>
          <w:szCs w:val="28"/>
        </w:rPr>
      </w:pPr>
    </w:p>
    <w:p w:rsidR="000843FD" w:rsidRDefault="00522AF5">
      <w:pPr>
        <w:pBdr>
          <w:top w:val="nil"/>
          <w:left w:val="nil"/>
          <w:bottom w:val="nil"/>
          <w:right w:val="nil"/>
          <w:between w:val="nil"/>
        </w:pBdr>
        <w:spacing w:after="0" w:line="240" w:lineRule="auto"/>
        <w:ind w:left="0" w:hanging="2"/>
        <w:rPr>
          <w:b/>
          <w:sz w:val="24"/>
          <w:szCs w:val="24"/>
        </w:rPr>
      </w:pPr>
      <w:r>
        <w:rPr>
          <w:b/>
          <w:sz w:val="24"/>
          <w:szCs w:val="24"/>
        </w:rPr>
        <w:t>Background</w:t>
      </w:r>
    </w:p>
    <w:p w:rsidR="000843FD" w:rsidRDefault="00522AF5">
      <w:pPr>
        <w:pBdr>
          <w:top w:val="nil"/>
          <w:left w:val="nil"/>
          <w:bottom w:val="nil"/>
          <w:right w:val="nil"/>
          <w:between w:val="nil"/>
        </w:pBdr>
        <w:spacing w:after="0" w:line="240" w:lineRule="auto"/>
        <w:ind w:left="0" w:hanging="2"/>
        <w:rPr>
          <w:sz w:val="24"/>
          <w:szCs w:val="24"/>
        </w:rPr>
      </w:pPr>
      <w:proofErr w:type="spellStart"/>
      <w:r>
        <w:rPr>
          <w:sz w:val="24"/>
          <w:szCs w:val="24"/>
        </w:rPr>
        <w:t>SeedChange’s</w:t>
      </w:r>
      <w:proofErr w:type="spellEnd"/>
      <w:r>
        <w:rPr>
          <w:sz w:val="24"/>
          <w:szCs w:val="24"/>
        </w:rPr>
        <w:t xml:space="preserve"> mission is to build food sovereignty by working with partners to enhance biodiversity, promote ecological food systems, and counter inequity. To oversee the delivery of this mission SeedChange counts on the support of two governing bodies: </w:t>
      </w:r>
    </w:p>
    <w:p w:rsidR="000843FD" w:rsidRDefault="000843FD">
      <w:pPr>
        <w:pBdr>
          <w:top w:val="nil"/>
          <w:left w:val="nil"/>
          <w:bottom w:val="nil"/>
          <w:right w:val="nil"/>
          <w:between w:val="nil"/>
        </w:pBdr>
        <w:spacing w:after="0" w:line="240" w:lineRule="auto"/>
        <w:ind w:left="0" w:hanging="2"/>
        <w:rPr>
          <w:sz w:val="24"/>
          <w:szCs w:val="24"/>
        </w:rPr>
      </w:pPr>
    </w:p>
    <w:p w:rsidR="000843FD" w:rsidRDefault="00522AF5">
      <w:pPr>
        <w:pBdr>
          <w:top w:val="nil"/>
          <w:left w:val="nil"/>
          <w:bottom w:val="nil"/>
          <w:right w:val="nil"/>
          <w:between w:val="nil"/>
        </w:pBdr>
        <w:spacing w:after="0" w:line="240" w:lineRule="auto"/>
        <w:ind w:left="0" w:hanging="2"/>
        <w:rPr>
          <w:sz w:val="24"/>
          <w:szCs w:val="24"/>
        </w:rPr>
      </w:pPr>
      <w:r>
        <w:rPr>
          <w:b/>
          <w:sz w:val="24"/>
          <w:szCs w:val="24"/>
        </w:rPr>
        <w:t xml:space="preserve">The SeedChange Board of Directors: </w:t>
      </w:r>
      <w:r>
        <w:rPr>
          <w:sz w:val="24"/>
          <w:szCs w:val="24"/>
        </w:rPr>
        <w:t xml:space="preserve">Stewards </w:t>
      </w:r>
      <w:proofErr w:type="spellStart"/>
      <w:r>
        <w:rPr>
          <w:sz w:val="24"/>
          <w:szCs w:val="24"/>
        </w:rPr>
        <w:t>SeedChange’s</w:t>
      </w:r>
      <w:proofErr w:type="spellEnd"/>
      <w:r>
        <w:rPr>
          <w:sz w:val="24"/>
          <w:szCs w:val="24"/>
        </w:rPr>
        <w:t xml:space="preserve"> vision, mission and strategic plan. This Board meets four times a year. Its committees include: an Executive Committee, Board Recruitment Committee, Finance and Audit Committee, Executive Director Performance Review Committee, and a Governance Committee (joint committee with the SeedChange Foundation). </w:t>
      </w:r>
    </w:p>
    <w:p w:rsidR="000843FD" w:rsidRDefault="000843FD">
      <w:pPr>
        <w:pBdr>
          <w:top w:val="nil"/>
          <w:left w:val="nil"/>
          <w:bottom w:val="nil"/>
          <w:right w:val="nil"/>
          <w:between w:val="nil"/>
        </w:pBdr>
        <w:spacing w:after="0" w:line="240" w:lineRule="auto"/>
        <w:ind w:left="0" w:hanging="2"/>
        <w:rPr>
          <w:b/>
          <w:sz w:val="24"/>
          <w:szCs w:val="24"/>
        </w:rPr>
      </w:pPr>
    </w:p>
    <w:p w:rsidR="000843FD" w:rsidRDefault="00522AF5">
      <w:pPr>
        <w:pBdr>
          <w:top w:val="nil"/>
          <w:left w:val="nil"/>
          <w:bottom w:val="nil"/>
          <w:right w:val="nil"/>
          <w:between w:val="nil"/>
        </w:pBdr>
        <w:spacing w:after="0" w:line="240" w:lineRule="auto"/>
        <w:ind w:left="0" w:hanging="2"/>
        <w:rPr>
          <w:sz w:val="24"/>
          <w:szCs w:val="24"/>
        </w:rPr>
      </w:pPr>
      <w:r>
        <w:rPr>
          <w:b/>
          <w:sz w:val="24"/>
          <w:szCs w:val="24"/>
        </w:rPr>
        <w:t xml:space="preserve">The SeedChange Foundation Board of Directors: </w:t>
      </w:r>
      <w:r>
        <w:rPr>
          <w:sz w:val="24"/>
          <w:szCs w:val="24"/>
        </w:rPr>
        <w:t xml:space="preserve">Oversees the investment and allocation of a small endowment built up through the years. Supports mission-aligned and ethical investing and provides key insight into </w:t>
      </w:r>
      <w:proofErr w:type="spellStart"/>
      <w:r>
        <w:rPr>
          <w:sz w:val="24"/>
          <w:szCs w:val="24"/>
        </w:rPr>
        <w:t>SeedChange’s</w:t>
      </w:r>
      <w:proofErr w:type="spellEnd"/>
      <w:r>
        <w:rPr>
          <w:sz w:val="24"/>
          <w:szCs w:val="24"/>
        </w:rPr>
        <w:t xml:space="preserve"> financial management and fundraising strategies. This Board meets four times a year. A subset of Foundation Board members participate in </w:t>
      </w:r>
      <w:proofErr w:type="spellStart"/>
      <w:r>
        <w:rPr>
          <w:sz w:val="24"/>
          <w:szCs w:val="24"/>
        </w:rPr>
        <w:t>SeedChange’s</w:t>
      </w:r>
      <w:proofErr w:type="spellEnd"/>
      <w:r>
        <w:rPr>
          <w:sz w:val="24"/>
          <w:szCs w:val="24"/>
        </w:rPr>
        <w:t xml:space="preserve"> Finance and Audit and Governance Committees, and strike working groups on key issues on an as-needed basis. </w:t>
      </w:r>
    </w:p>
    <w:p w:rsidR="000843FD" w:rsidRDefault="000843FD">
      <w:pPr>
        <w:pBdr>
          <w:top w:val="nil"/>
          <w:left w:val="nil"/>
          <w:bottom w:val="nil"/>
          <w:right w:val="nil"/>
          <w:between w:val="nil"/>
        </w:pBdr>
        <w:spacing w:after="0" w:line="240" w:lineRule="auto"/>
        <w:ind w:left="0" w:hanging="2"/>
        <w:rPr>
          <w:sz w:val="24"/>
          <w:szCs w:val="24"/>
        </w:rPr>
      </w:pPr>
    </w:p>
    <w:p w:rsidR="000843FD" w:rsidRDefault="00522AF5">
      <w:pPr>
        <w:pBdr>
          <w:top w:val="nil"/>
          <w:left w:val="nil"/>
          <w:bottom w:val="nil"/>
          <w:right w:val="nil"/>
          <w:between w:val="nil"/>
        </w:pBdr>
        <w:spacing w:after="0" w:line="240" w:lineRule="auto"/>
        <w:ind w:left="0" w:hanging="2"/>
        <w:rPr>
          <w:sz w:val="24"/>
          <w:szCs w:val="24"/>
        </w:rPr>
      </w:pPr>
      <w:r>
        <w:rPr>
          <w:sz w:val="24"/>
          <w:szCs w:val="24"/>
        </w:rPr>
        <w:t xml:space="preserve">Time investment by Board members is typically slightly higher on the SeedChange Board of Directors than on the SeedChange Foundation. The Boards seek opportunities to exchange with each other and collaborate on the shared objective of good governance and strong support to </w:t>
      </w:r>
      <w:proofErr w:type="spellStart"/>
      <w:r>
        <w:rPr>
          <w:sz w:val="24"/>
          <w:szCs w:val="24"/>
        </w:rPr>
        <w:t>SeedChange’s</w:t>
      </w:r>
      <w:proofErr w:type="spellEnd"/>
      <w:r>
        <w:rPr>
          <w:sz w:val="24"/>
          <w:szCs w:val="24"/>
        </w:rPr>
        <w:t xml:space="preserve"> staff and programs. </w:t>
      </w:r>
    </w:p>
    <w:p w:rsidR="000843FD" w:rsidRDefault="000843FD">
      <w:pPr>
        <w:pBdr>
          <w:top w:val="nil"/>
          <w:left w:val="nil"/>
          <w:bottom w:val="nil"/>
          <w:right w:val="nil"/>
          <w:between w:val="nil"/>
        </w:pBdr>
        <w:spacing w:after="0" w:line="240" w:lineRule="auto"/>
        <w:ind w:left="0" w:hanging="2"/>
        <w:rPr>
          <w:sz w:val="24"/>
          <w:szCs w:val="24"/>
        </w:rPr>
      </w:pPr>
    </w:p>
    <w:p w:rsidR="002E3887" w:rsidRPr="006270C2" w:rsidRDefault="00522AF5" w:rsidP="002E3887">
      <w:pPr>
        <w:pBdr>
          <w:top w:val="nil"/>
          <w:left w:val="nil"/>
          <w:bottom w:val="nil"/>
          <w:right w:val="nil"/>
          <w:between w:val="nil"/>
        </w:pBdr>
        <w:spacing w:after="0" w:line="240" w:lineRule="auto"/>
        <w:ind w:left="0" w:hanging="2"/>
        <w:rPr>
          <w:b/>
          <w:sz w:val="24"/>
          <w:szCs w:val="24"/>
        </w:rPr>
      </w:pPr>
      <w:r>
        <w:rPr>
          <w:sz w:val="24"/>
          <w:szCs w:val="24"/>
        </w:rPr>
        <w:t xml:space="preserve">Both </w:t>
      </w:r>
      <w:r w:rsidR="002E3887">
        <w:rPr>
          <w:sz w:val="24"/>
          <w:szCs w:val="24"/>
        </w:rPr>
        <w:t xml:space="preserve">of </w:t>
      </w:r>
      <w:proofErr w:type="spellStart"/>
      <w:r w:rsidR="002E3887">
        <w:rPr>
          <w:sz w:val="24"/>
          <w:szCs w:val="24"/>
        </w:rPr>
        <w:t>SeedChanges</w:t>
      </w:r>
      <w:proofErr w:type="spellEnd"/>
      <w:r w:rsidR="002E3887">
        <w:rPr>
          <w:sz w:val="24"/>
          <w:szCs w:val="24"/>
        </w:rPr>
        <w:t>’</w:t>
      </w:r>
      <w:r>
        <w:rPr>
          <w:sz w:val="24"/>
          <w:szCs w:val="24"/>
        </w:rPr>
        <w:t xml:space="preserve"> Boards of Directors are recruiting new members in 202</w:t>
      </w:r>
      <w:r w:rsidR="002E3887">
        <w:rPr>
          <w:sz w:val="24"/>
          <w:szCs w:val="24"/>
        </w:rPr>
        <w:t>2</w:t>
      </w:r>
      <w:r>
        <w:rPr>
          <w:sz w:val="24"/>
          <w:szCs w:val="24"/>
        </w:rPr>
        <w:t xml:space="preserve">. </w:t>
      </w:r>
      <w:r w:rsidR="002E3887" w:rsidRPr="006270C2">
        <w:rPr>
          <w:b/>
          <w:sz w:val="24"/>
          <w:szCs w:val="24"/>
        </w:rPr>
        <w:t xml:space="preserve">The SeedChange Board of Directors is seeking a Director </w:t>
      </w:r>
      <w:r w:rsidR="006270C2" w:rsidRPr="006270C2">
        <w:rPr>
          <w:b/>
          <w:sz w:val="24"/>
          <w:szCs w:val="24"/>
        </w:rPr>
        <w:t xml:space="preserve">with knowledge or experience of food sovereignty issues in </w:t>
      </w:r>
      <w:r w:rsidR="002E3887" w:rsidRPr="006270C2">
        <w:rPr>
          <w:b/>
          <w:sz w:val="24"/>
          <w:szCs w:val="24"/>
        </w:rPr>
        <w:t>Asia, and the SeedChange Foundation Board is seeking new members with finance and/or major gifts fundraising experience.</w:t>
      </w:r>
    </w:p>
    <w:p w:rsidR="000843FD" w:rsidRPr="006270C2" w:rsidRDefault="000843FD" w:rsidP="002E3887">
      <w:pPr>
        <w:pBdr>
          <w:top w:val="nil"/>
          <w:left w:val="nil"/>
          <w:bottom w:val="nil"/>
          <w:right w:val="nil"/>
          <w:between w:val="nil"/>
        </w:pBdr>
        <w:spacing w:after="0" w:line="240" w:lineRule="auto"/>
        <w:ind w:leftChars="0" w:left="0" w:firstLineChars="0" w:firstLine="0"/>
        <w:rPr>
          <w:b/>
          <w:sz w:val="24"/>
          <w:szCs w:val="24"/>
        </w:rPr>
      </w:pPr>
    </w:p>
    <w:p w:rsidR="000843FD" w:rsidRDefault="00522AF5" w:rsidP="002E3887">
      <w:pPr>
        <w:pBdr>
          <w:top w:val="nil"/>
          <w:left w:val="nil"/>
          <w:bottom w:val="nil"/>
          <w:right w:val="nil"/>
          <w:between w:val="nil"/>
        </w:pBdr>
        <w:spacing w:after="0" w:line="240" w:lineRule="auto"/>
        <w:ind w:left="0" w:hanging="2"/>
        <w:rPr>
          <w:sz w:val="24"/>
          <w:szCs w:val="24"/>
        </w:rPr>
      </w:pPr>
      <w:r>
        <w:rPr>
          <w:sz w:val="24"/>
          <w:szCs w:val="24"/>
        </w:rPr>
        <w:t>A cross-cutting priority for both Boards is a commitment to and experience with justice, equity, diversity and inclusion</w:t>
      </w:r>
      <w:r w:rsidR="002E3887">
        <w:rPr>
          <w:sz w:val="24"/>
          <w:szCs w:val="24"/>
        </w:rPr>
        <w:t>.</w:t>
      </w:r>
    </w:p>
    <w:p w:rsidR="000843FD" w:rsidRDefault="000843FD">
      <w:pPr>
        <w:pBdr>
          <w:top w:val="nil"/>
          <w:left w:val="nil"/>
          <w:bottom w:val="nil"/>
          <w:right w:val="nil"/>
          <w:between w:val="nil"/>
        </w:pBdr>
        <w:spacing w:after="0" w:line="240" w:lineRule="auto"/>
        <w:ind w:left="0" w:hanging="2"/>
        <w:rPr>
          <w:sz w:val="24"/>
          <w:szCs w:val="24"/>
        </w:rPr>
      </w:pPr>
    </w:p>
    <w:p w:rsidR="000843FD" w:rsidRDefault="00522AF5">
      <w:pPr>
        <w:pBdr>
          <w:top w:val="nil"/>
          <w:left w:val="nil"/>
          <w:bottom w:val="nil"/>
          <w:right w:val="nil"/>
          <w:between w:val="nil"/>
        </w:pBdr>
        <w:spacing w:after="0" w:line="240" w:lineRule="auto"/>
        <w:ind w:left="0" w:hanging="2"/>
        <w:rPr>
          <w:sz w:val="24"/>
          <w:szCs w:val="24"/>
        </w:rPr>
      </w:pPr>
      <w:r>
        <w:rPr>
          <w:sz w:val="24"/>
          <w:szCs w:val="24"/>
        </w:rPr>
        <w:t xml:space="preserve">If you are interested in joining one or both of our Boards of Directors, or have a person you would like to nominate for our Board(s), </w:t>
      </w:r>
      <w:r w:rsidRPr="006270C2">
        <w:rPr>
          <w:b/>
          <w:sz w:val="24"/>
          <w:szCs w:val="24"/>
        </w:rPr>
        <w:t>please comp</w:t>
      </w:r>
      <w:r w:rsidR="006270C2" w:rsidRPr="006270C2">
        <w:rPr>
          <w:b/>
          <w:sz w:val="24"/>
          <w:szCs w:val="24"/>
        </w:rPr>
        <w:t xml:space="preserve">lete the nomination form below and return it to </w:t>
      </w:r>
      <w:hyperlink r:id="rId8" w:history="1">
        <w:r w:rsidR="006270C2" w:rsidRPr="006270C2">
          <w:rPr>
            <w:rStyle w:val="Hyperlink"/>
            <w:b/>
            <w:sz w:val="24"/>
            <w:szCs w:val="24"/>
          </w:rPr>
          <w:t>mdulude@weseedchange.org</w:t>
        </w:r>
      </w:hyperlink>
      <w:r w:rsidR="006270C2" w:rsidRPr="006270C2">
        <w:rPr>
          <w:b/>
          <w:sz w:val="24"/>
          <w:szCs w:val="24"/>
        </w:rPr>
        <w:t xml:space="preserve"> by August 14, 2022.</w:t>
      </w:r>
    </w:p>
    <w:p w:rsidR="000843FD" w:rsidRDefault="000843FD">
      <w:pPr>
        <w:pBdr>
          <w:top w:val="nil"/>
          <w:left w:val="nil"/>
          <w:bottom w:val="nil"/>
          <w:right w:val="nil"/>
          <w:between w:val="nil"/>
        </w:pBdr>
        <w:spacing w:after="0" w:line="240" w:lineRule="auto"/>
        <w:ind w:left="0" w:hanging="2"/>
        <w:rPr>
          <w:sz w:val="24"/>
          <w:szCs w:val="24"/>
        </w:rPr>
      </w:pPr>
    </w:p>
    <w:p w:rsidR="000843FD" w:rsidRDefault="00522AF5">
      <w:pPr>
        <w:pBdr>
          <w:top w:val="nil"/>
          <w:left w:val="nil"/>
          <w:bottom w:val="nil"/>
          <w:right w:val="nil"/>
          <w:between w:val="nil"/>
        </w:pBdr>
        <w:spacing w:after="0" w:line="240" w:lineRule="auto"/>
        <w:ind w:left="0" w:hanging="2"/>
        <w:rPr>
          <w:sz w:val="24"/>
          <w:szCs w:val="24"/>
        </w:rPr>
      </w:pPr>
      <w:r>
        <w:rPr>
          <w:sz w:val="24"/>
          <w:szCs w:val="24"/>
        </w:rPr>
        <w:t xml:space="preserve">Thank you very much for your interest in SeedChange. </w:t>
      </w:r>
    </w:p>
    <w:p w:rsidR="000843FD" w:rsidRDefault="000843FD">
      <w:pPr>
        <w:pBdr>
          <w:top w:val="nil"/>
          <w:left w:val="nil"/>
          <w:bottom w:val="nil"/>
          <w:right w:val="nil"/>
          <w:between w:val="nil"/>
        </w:pBdr>
        <w:spacing w:after="0" w:line="240" w:lineRule="auto"/>
        <w:ind w:left="0" w:hanging="2"/>
        <w:rPr>
          <w:sz w:val="24"/>
          <w:szCs w:val="24"/>
        </w:rPr>
      </w:pPr>
    </w:p>
    <w:p w:rsidR="000843FD" w:rsidRDefault="000843FD">
      <w:pPr>
        <w:pBdr>
          <w:top w:val="nil"/>
          <w:left w:val="nil"/>
          <w:bottom w:val="nil"/>
          <w:right w:val="nil"/>
          <w:between w:val="nil"/>
        </w:pBdr>
        <w:spacing w:after="0" w:line="240" w:lineRule="auto"/>
        <w:ind w:left="0" w:hanging="2"/>
        <w:rPr>
          <w:sz w:val="24"/>
          <w:szCs w:val="24"/>
        </w:rPr>
      </w:pPr>
    </w:p>
    <w:p w:rsidR="000843FD" w:rsidRDefault="000843FD">
      <w:pPr>
        <w:pBdr>
          <w:top w:val="nil"/>
          <w:left w:val="nil"/>
          <w:bottom w:val="nil"/>
          <w:right w:val="nil"/>
          <w:between w:val="nil"/>
        </w:pBdr>
        <w:spacing w:after="0" w:line="240" w:lineRule="auto"/>
        <w:ind w:left="0" w:hanging="2"/>
        <w:jc w:val="center"/>
        <w:rPr>
          <w:sz w:val="24"/>
          <w:szCs w:val="24"/>
        </w:rPr>
      </w:pPr>
    </w:p>
    <w:p w:rsidR="002E3887" w:rsidRDefault="002E3887" w:rsidP="002E3887">
      <w:pPr>
        <w:pStyle w:val="Normal2"/>
      </w:pPr>
    </w:p>
    <w:p w:rsidR="002E3887" w:rsidRPr="002E3887" w:rsidRDefault="002E3887" w:rsidP="002E3887">
      <w:pPr>
        <w:pStyle w:val="Normal2"/>
        <w:ind w:firstLine="0"/>
      </w:pPr>
    </w:p>
    <w:p w:rsidR="000843FD" w:rsidRDefault="00522AF5">
      <w:pPr>
        <w:pBdr>
          <w:top w:val="nil"/>
          <w:left w:val="nil"/>
          <w:bottom w:val="nil"/>
          <w:right w:val="nil"/>
          <w:between w:val="nil"/>
        </w:pBdr>
        <w:spacing w:after="0" w:line="240" w:lineRule="auto"/>
        <w:ind w:left="1" w:hanging="3"/>
        <w:jc w:val="center"/>
        <w:rPr>
          <w:b/>
          <w:sz w:val="28"/>
          <w:szCs w:val="28"/>
        </w:rPr>
      </w:pPr>
      <w:r>
        <w:rPr>
          <w:b/>
          <w:sz w:val="28"/>
          <w:szCs w:val="28"/>
        </w:rPr>
        <w:t>Board Nomination Form</w:t>
      </w:r>
    </w:p>
    <w:p w:rsidR="000843FD" w:rsidRDefault="000843FD">
      <w:pPr>
        <w:pBdr>
          <w:top w:val="nil"/>
          <w:left w:val="nil"/>
          <w:bottom w:val="nil"/>
          <w:right w:val="nil"/>
          <w:between w:val="nil"/>
        </w:pBdr>
        <w:spacing w:after="0" w:line="240" w:lineRule="auto"/>
        <w:ind w:left="1" w:hanging="3"/>
        <w:jc w:val="center"/>
        <w:rPr>
          <w:b/>
          <w:sz w:val="28"/>
          <w:szCs w:val="28"/>
        </w:rPr>
      </w:pPr>
    </w:p>
    <w:p w:rsidR="000843FD" w:rsidRDefault="00522AF5">
      <w:pPr>
        <w:pBdr>
          <w:top w:val="nil"/>
          <w:left w:val="nil"/>
          <w:bottom w:val="nil"/>
          <w:right w:val="nil"/>
          <w:between w:val="nil"/>
        </w:pBdr>
        <w:spacing w:after="0" w:line="240" w:lineRule="auto"/>
        <w:ind w:left="0" w:hanging="2"/>
        <w:jc w:val="center"/>
        <w:rPr>
          <w:color w:val="000000"/>
        </w:rPr>
      </w:pPr>
      <w:r>
        <w:rPr>
          <w:color w:val="000000"/>
        </w:rPr>
        <w:t xml:space="preserve">Please provide as much information as possible. </w:t>
      </w:r>
    </w:p>
    <w:p w:rsidR="000843FD" w:rsidRDefault="000843FD">
      <w:pPr>
        <w:pBdr>
          <w:top w:val="nil"/>
          <w:left w:val="nil"/>
          <w:bottom w:val="nil"/>
          <w:right w:val="nil"/>
          <w:between w:val="nil"/>
        </w:pBdr>
        <w:spacing w:after="0" w:line="240" w:lineRule="auto"/>
        <w:ind w:left="0" w:hanging="2"/>
        <w:jc w:val="center"/>
        <w:rPr>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89"/>
        <w:gridCol w:w="6661"/>
      </w:tblGrid>
      <w:tr w:rsidR="000843FD">
        <w:trPr>
          <w:trHeight w:val="449"/>
        </w:trPr>
        <w:tc>
          <w:tcPr>
            <w:tcW w:w="2689" w:type="dxa"/>
            <w:shd w:val="clear" w:color="auto" w:fill="D9D9D9"/>
          </w:tcPr>
          <w:p w:rsidR="000843FD" w:rsidRDefault="00522AF5">
            <w:pPr>
              <w:pBdr>
                <w:top w:val="nil"/>
                <w:left w:val="nil"/>
                <w:bottom w:val="nil"/>
                <w:right w:val="nil"/>
                <w:between w:val="nil"/>
              </w:pBdr>
              <w:spacing w:after="160" w:line="259" w:lineRule="auto"/>
              <w:ind w:left="0" w:hanging="2"/>
              <w:rPr>
                <w:color w:val="000000"/>
              </w:rPr>
            </w:pPr>
            <w:r>
              <w:rPr>
                <w:color w:val="000000"/>
              </w:rPr>
              <w:t xml:space="preserve">Name: </w:t>
            </w:r>
          </w:p>
        </w:tc>
        <w:tc>
          <w:tcPr>
            <w:tcW w:w="6661" w:type="dxa"/>
          </w:tcPr>
          <w:p w:rsidR="000843FD" w:rsidRDefault="000843FD">
            <w:pPr>
              <w:pBdr>
                <w:top w:val="nil"/>
                <w:left w:val="nil"/>
                <w:bottom w:val="nil"/>
                <w:right w:val="nil"/>
                <w:between w:val="nil"/>
              </w:pBdr>
              <w:spacing w:after="160" w:line="259" w:lineRule="auto"/>
              <w:ind w:left="0" w:hanging="2"/>
              <w:jc w:val="center"/>
              <w:rPr>
                <w:color w:val="000000"/>
              </w:rPr>
            </w:pPr>
          </w:p>
        </w:tc>
      </w:tr>
      <w:tr w:rsidR="000843FD">
        <w:tc>
          <w:tcPr>
            <w:tcW w:w="2689" w:type="dxa"/>
            <w:shd w:val="clear" w:color="auto" w:fill="D9D9D9"/>
          </w:tcPr>
          <w:p w:rsidR="000843FD" w:rsidRDefault="00522AF5">
            <w:pPr>
              <w:pBdr>
                <w:top w:val="nil"/>
                <w:left w:val="nil"/>
                <w:bottom w:val="nil"/>
                <w:right w:val="nil"/>
                <w:between w:val="nil"/>
              </w:pBdr>
              <w:spacing w:after="160" w:line="259" w:lineRule="auto"/>
              <w:ind w:left="0" w:hanging="2"/>
              <w:rPr>
                <w:color w:val="000000"/>
              </w:rPr>
            </w:pPr>
            <w:r>
              <w:rPr>
                <w:color w:val="000000"/>
              </w:rPr>
              <w:t>Contact Information:</w:t>
            </w:r>
          </w:p>
        </w:tc>
        <w:tc>
          <w:tcPr>
            <w:tcW w:w="6661" w:type="dxa"/>
          </w:tcPr>
          <w:p w:rsidR="000843FD" w:rsidRDefault="000843FD">
            <w:pPr>
              <w:pBdr>
                <w:top w:val="nil"/>
                <w:left w:val="nil"/>
                <w:bottom w:val="nil"/>
                <w:right w:val="nil"/>
                <w:between w:val="nil"/>
              </w:pBdr>
              <w:spacing w:after="160" w:line="259" w:lineRule="auto"/>
              <w:ind w:left="0" w:hanging="2"/>
              <w:rPr>
                <w:color w:val="000000"/>
              </w:rPr>
            </w:pPr>
          </w:p>
        </w:tc>
      </w:tr>
      <w:tr w:rsidR="000843FD">
        <w:trPr>
          <w:trHeight w:val="330"/>
        </w:trPr>
        <w:tc>
          <w:tcPr>
            <w:tcW w:w="2689" w:type="dxa"/>
            <w:shd w:val="clear" w:color="auto" w:fill="D9D9D9"/>
          </w:tcPr>
          <w:p w:rsidR="000843FD" w:rsidRDefault="00522AF5">
            <w:pPr>
              <w:pBdr>
                <w:top w:val="nil"/>
                <w:left w:val="nil"/>
                <w:bottom w:val="nil"/>
                <w:right w:val="nil"/>
                <w:between w:val="nil"/>
              </w:pBdr>
              <w:spacing w:after="160" w:line="259" w:lineRule="auto"/>
              <w:ind w:left="0" w:hanging="2"/>
              <w:rPr>
                <w:color w:val="000000"/>
              </w:rPr>
            </w:pPr>
            <w:r>
              <w:t>Where are you located</w:t>
            </w:r>
            <w:r>
              <w:rPr>
                <w:color w:val="000000"/>
              </w:rPr>
              <w:t>?</w:t>
            </w:r>
          </w:p>
        </w:tc>
        <w:tc>
          <w:tcPr>
            <w:tcW w:w="6661" w:type="dxa"/>
          </w:tcPr>
          <w:p w:rsidR="000843FD" w:rsidRDefault="000843FD">
            <w:pPr>
              <w:pBdr>
                <w:top w:val="nil"/>
                <w:left w:val="nil"/>
                <w:bottom w:val="nil"/>
                <w:right w:val="nil"/>
                <w:between w:val="nil"/>
              </w:pBdr>
              <w:spacing w:after="160" w:line="259" w:lineRule="auto"/>
              <w:ind w:left="0" w:hanging="2"/>
              <w:jc w:val="center"/>
              <w:rPr>
                <w:color w:val="000000"/>
              </w:rPr>
            </w:pPr>
          </w:p>
        </w:tc>
      </w:tr>
      <w:tr w:rsidR="000843FD">
        <w:trPr>
          <w:trHeight w:val="744"/>
        </w:trPr>
        <w:tc>
          <w:tcPr>
            <w:tcW w:w="2689" w:type="dxa"/>
            <w:shd w:val="clear" w:color="auto" w:fill="D9D9D9"/>
          </w:tcPr>
          <w:p w:rsidR="000843FD" w:rsidRDefault="00522AF5">
            <w:pPr>
              <w:pBdr>
                <w:top w:val="nil"/>
                <w:left w:val="nil"/>
                <w:bottom w:val="nil"/>
                <w:right w:val="nil"/>
                <w:between w:val="nil"/>
              </w:pBdr>
              <w:spacing w:after="160" w:line="259" w:lineRule="auto"/>
              <w:ind w:left="0" w:hanging="2"/>
              <w:rPr>
                <w:color w:val="000000"/>
              </w:rPr>
            </w:pPr>
            <w:r>
              <w:t xml:space="preserve">In what ways do you connect to </w:t>
            </w:r>
            <w:proofErr w:type="spellStart"/>
            <w:r>
              <w:rPr>
                <w:color w:val="000000"/>
              </w:rPr>
              <w:t>SeedChange’s</w:t>
            </w:r>
            <w:proofErr w:type="spellEnd"/>
            <w:r>
              <w:rPr>
                <w:color w:val="000000"/>
              </w:rPr>
              <w:t xml:space="preserve"> mission and work?</w:t>
            </w:r>
          </w:p>
        </w:tc>
        <w:tc>
          <w:tcPr>
            <w:tcW w:w="6661" w:type="dxa"/>
          </w:tcPr>
          <w:p w:rsidR="000843FD" w:rsidRDefault="000843FD">
            <w:pPr>
              <w:pBdr>
                <w:top w:val="nil"/>
                <w:left w:val="nil"/>
                <w:bottom w:val="nil"/>
                <w:right w:val="nil"/>
                <w:between w:val="nil"/>
              </w:pBdr>
              <w:spacing w:after="160" w:line="259" w:lineRule="auto"/>
              <w:ind w:left="0" w:hanging="2"/>
              <w:rPr>
                <w:color w:val="000000"/>
              </w:rPr>
            </w:pPr>
          </w:p>
          <w:p w:rsidR="000843FD" w:rsidRDefault="000843FD">
            <w:pPr>
              <w:pBdr>
                <w:top w:val="nil"/>
                <w:left w:val="nil"/>
                <w:bottom w:val="nil"/>
                <w:right w:val="nil"/>
                <w:between w:val="nil"/>
              </w:pBdr>
              <w:spacing w:after="160" w:line="259" w:lineRule="auto"/>
              <w:ind w:left="0" w:hanging="2"/>
              <w:rPr>
                <w:color w:val="000000"/>
              </w:rPr>
            </w:pPr>
          </w:p>
        </w:tc>
      </w:tr>
      <w:tr w:rsidR="000843FD">
        <w:trPr>
          <w:trHeight w:val="629"/>
        </w:trPr>
        <w:tc>
          <w:tcPr>
            <w:tcW w:w="2689" w:type="dxa"/>
            <w:shd w:val="clear" w:color="auto" w:fill="D9D9D9"/>
          </w:tcPr>
          <w:p w:rsidR="000843FD" w:rsidRDefault="00522AF5">
            <w:pPr>
              <w:pBdr>
                <w:top w:val="nil"/>
                <w:left w:val="nil"/>
                <w:bottom w:val="nil"/>
                <w:right w:val="nil"/>
                <w:between w:val="nil"/>
              </w:pBdr>
              <w:spacing w:after="160" w:line="259" w:lineRule="auto"/>
              <w:ind w:left="0" w:hanging="2"/>
              <w:rPr>
                <w:color w:val="000000"/>
              </w:rPr>
            </w:pPr>
            <w:r>
              <w:rPr>
                <w:color w:val="000000"/>
              </w:rPr>
              <w:t>Which organizations are you currently connected to (</w:t>
            </w:r>
            <w:r>
              <w:t xml:space="preserve">via </w:t>
            </w:r>
            <w:r>
              <w:rPr>
                <w:color w:val="000000"/>
              </w:rPr>
              <w:t xml:space="preserve">work, volunteering, etc.).  </w:t>
            </w:r>
          </w:p>
        </w:tc>
        <w:tc>
          <w:tcPr>
            <w:tcW w:w="6661" w:type="dxa"/>
          </w:tcPr>
          <w:p w:rsidR="000843FD" w:rsidRDefault="000843FD">
            <w:pPr>
              <w:pBdr>
                <w:top w:val="nil"/>
                <w:left w:val="nil"/>
                <w:bottom w:val="nil"/>
                <w:right w:val="nil"/>
                <w:between w:val="nil"/>
              </w:pBdr>
              <w:spacing w:after="160" w:line="259" w:lineRule="auto"/>
              <w:ind w:left="0" w:hanging="2"/>
              <w:rPr>
                <w:color w:val="000000"/>
              </w:rPr>
            </w:pPr>
          </w:p>
          <w:p w:rsidR="000843FD" w:rsidRDefault="000843FD">
            <w:pPr>
              <w:pBdr>
                <w:top w:val="nil"/>
                <w:left w:val="nil"/>
                <w:bottom w:val="nil"/>
                <w:right w:val="nil"/>
                <w:between w:val="nil"/>
              </w:pBdr>
              <w:spacing w:after="160" w:line="259" w:lineRule="auto"/>
              <w:ind w:left="0" w:hanging="2"/>
              <w:jc w:val="center"/>
              <w:rPr>
                <w:color w:val="000000"/>
              </w:rPr>
            </w:pPr>
          </w:p>
        </w:tc>
      </w:tr>
      <w:tr w:rsidR="000843FD">
        <w:trPr>
          <w:trHeight w:val="679"/>
        </w:trPr>
        <w:tc>
          <w:tcPr>
            <w:tcW w:w="2689" w:type="dxa"/>
            <w:shd w:val="clear" w:color="auto" w:fill="D9D9D9"/>
          </w:tcPr>
          <w:p w:rsidR="000843FD" w:rsidRDefault="00522AF5">
            <w:pPr>
              <w:pBdr>
                <w:top w:val="nil"/>
                <w:left w:val="nil"/>
                <w:bottom w:val="nil"/>
                <w:right w:val="nil"/>
                <w:between w:val="nil"/>
              </w:pBdr>
              <w:spacing w:line="259" w:lineRule="auto"/>
              <w:ind w:left="0" w:hanging="2"/>
              <w:rPr>
                <w:color w:val="000000"/>
              </w:rPr>
            </w:pPr>
            <w:r>
              <w:t xml:space="preserve">Please describe your experience and </w:t>
            </w:r>
            <w:r>
              <w:rPr>
                <w:color w:val="000000"/>
              </w:rPr>
              <w:t xml:space="preserve">expertise in </w:t>
            </w:r>
          </w:p>
          <w:p w:rsidR="000843FD" w:rsidRDefault="00522AF5">
            <w:pPr>
              <w:pBdr>
                <w:top w:val="nil"/>
                <w:left w:val="nil"/>
                <w:bottom w:val="nil"/>
                <w:right w:val="nil"/>
                <w:between w:val="nil"/>
              </w:pBdr>
              <w:spacing w:after="160" w:line="259" w:lineRule="auto"/>
              <w:ind w:left="0" w:hanging="2"/>
              <w:rPr>
                <w:color w:val="000000"/>
              </w:rPr>
            </w:pPr>
            <w:r>
              <w:rPr>
                <w:color w:val="000000"/>
              </w:rPr>
              <w:t xml:space="preserve">finance, </w:t>
            </w:r>
            <w:r>
              <w:t xml:space="preserve">major gifts </w:t>
            </w:r>
            <w:r>
              <w:rPr>
                <w:color w:val="000000"/>
              </w:rPr>
              <w:t>fundraising, and</w:t>
            </w:r>
            <w:r>
              <w:t>/or governance</w:t>
            </w:r>
            <w:r>
              <w:rPr>
                <w:color w:val="000000"/>
              </w:rPr>
              <w:t>.</w:t>
            </w:r>
          </w:p>
        </w:tc>
        <w:tc>
          <w:tcPr>
            <w:tcW w:w="6661" w:type="dxa"/>
          </w:tcPr>
          <w:p w:rsidR="000843FD" w:rsidRDefault="000843FD">
            <w:pPr>
              <w:pBdr>
                <w:top w:val="nil"/>
                <w:left w:val="nil"/>
                <w:bottom w:val="nil"/>
                <w:right w:val="nil"/>
                <w:between w:val="nil"/>
              </w:pBdr>
              <w:spacing w:after="160" w:line="259" w:lineRule="auto"/>
              <w:ind w:left="0" w:hanging="2"/>
              <w:rPr>
                <w:color w:val="000000"/>
              </w:rPr>
            </w:pPr>
          </w:p>
        </w:tc>
      </w:tr>
      <w:tr w:rsidR="000843FD">
        <w:tc>
          <w:tcPr>
            <w:tcW w:w="2689" w:type="dxa"/>
            <w:shd w:val="clear" w:color="auto" w:fill="D9D9D9"/>
          </w:tcPr>
          <w:p w:rsidR="000843FD" w:rsidRDefault="00522AF5">
            <w:pPr>
              <w:pBdr>
                <w:top w:val="nil"/>
                <w:left w:val="nil"/>
                <w:bottom w:val="nil"/>
                <w:right w:val="nil"/>
                <w:between w:val="nil"/>
              </w:pBdr>
              <w:spacing w:line="259" w:lineRule="auto"/>
              <w:ind w:left="0" w:hanging="2"/>
            </w:pPr>
            <w:r>
              <w:t xml:space="preserve">Please describe your background in and commitment to justice, equity, diversity and inclusion. </w:t>
            </w:r>
          </w:p>
        </w:tc>
        <w:tc>
          <w:tcPr>
            <w:tcW w:w="6661" w:type="dxa"/>
          </w:tcPr>
          <w:p w:rsidR="000843FD" w:rsidRDefault="000843FD">
            <w:pPr>
              <w:pBdr>
                <w:top w:val="nil"/>
                <w:left w:val="nil"/>
                <w:bottom w:val="nil"/>
                <w:right w:val="nil"/>
                <w:between w:val="nil"/>
              </w:pBdr>
              <w:spacing w:after="160" w:line="259" w:lineRule="auto"/>
              <w:ind w:left="0" w:hanging="2"/>
              <w:rPr>
                <w:color w:val="000000"/>
              </w:rPr>
            </w:pPr>
          </w:p>
        </w:tc>
      </w:tr>
      <w:tr w:rsidR="000843FD">
        <w:tc>
          <w:tcPr>
            <w:tcW w:w="2689" w:type="dxa"/>
            <w:shd w:val="clear" w:color="auto" w:fill="D9D9D9"/>
          </w:tcPr>
          <w:p w:rsidR="000843FD" w:rsidRDefault="00522AF5">
            <w:pPr>
              <w:pBdr>
                <w:top w:val="nil"/>
                <w:left w:val="nil"/>
                <w:bottom w:val="nil"/>
                <w:right w:val="nil"/>
                <w:between w:val="nil"/>
              </w:pBdr>
              <w:spacing w:line="259" w:lineRule="auto"/>
              <w:ind w:left="0" w:hanging="2"/>
            </w:pPr>
            <w:r>
              <w:t>Please indicate if you are interested in the SeedChange Board, SeedChange Foundation Board, or both</w:t>
            </w:r>
          </w:p>
        </w:tc>
        <w:tc>
          <w:tcPr>
            <w:tcW w:w="6661" w:type="dxa"/>
          </w:tcPr>
          <w:p w:rsidR="000843FD" w:rsidRDefault="000843FD">
            <w:pPr>
              <w:pBdr>
                <w:top w:val="nil"/>
                <w:left w:val="nil"/>
                <w:bottom w:val="nil"/>
                <w:right w:val="nil"/>
                <w:between w:val="nil"/>
              </w:pBdr>
              <w:spacing w:after="160" w:line="259" w:lineRule="auto"/>
              <w:ind w:left="0" w:hanging="2"/>
              <w:rPr>
                <w:color w:val="000000"/>
              </w:rPr>
            </w:pPr>
          </w:p>
        </w:tc>
      </w:tr>
      <w:tr w:rsidR="000843FD">
        <w:tc>
          <w:tcPr>
            <w:tcW w:w="2689" w:type="dxa"/>
            <w:shd w:val="clear" w:color="auto" w:fill="D9D9D9"/>
          </w:tcPr>
          <w:p w:rsidR="000843FD" w:rsidRDefault="00522AF5">
            <w:pPr>
              <w:pBdr>
                <w:top w:val="nil"/>
                <w:left w:val="nil"/>
                <w:bottom w:val="nil"/>
                <w:right w:val="nil"/>
                <w:between w:val="nil"/>
              </w:pBdr>
              <w:spacing w:after="160" w:line="259" w:lineRule="auto"/>
              <w:ind w:left="0" w:hanging="2"/>
              <w:rPr>
                <w:color w:val="000000"/>
              </w:rPr>
            </w:pPr>
            <w:r>
              <w:rPr>
                <w:color w:val="000000"/>
              </w:rPr>
              <w:t>Anything else to share?</w:t>
            </w:r>
          </w:p>
        </w:tc>
        <w:tc>
          <w:tcPr>
            <w:tcW w:w="6661" w:type="dxa"/>
          </w:tcPr>
          <w:p w:rsidR="000843FD" w:rsidRDefault="000843FD">
            <w:pPr>
              <w:pBdr>
                <w:top w:val="nil"/>
                <w:left w:val="nil"/>
                <w:bottom w:val="nil"/>
                <w:right w:val="nil"/>
                <w:between w:val="nil"/>
              </w:pBdr>
              <w:spacing w:after="160" w:line="259" w:lineRule="auto"/>
              <w:ind w:left="0" w:hanging="2"/>
              <w:rPr>
                <w:color w:val="000000"/>
              </w:rPr>
            </w:pPr>
          </w:p>
          <w:p w:rsidR="000843FD" w:rsidRDefault="000843FD">
            <w:pPr>
              <w:pBdr>
                <w:top w:val="nil"/>
                <w:left w:val="nil"/>
                <w:bottom w:val="nil"/>
                <w:right w:val="nil"/>
                <w:between w:val="nil"/>
              </w:pBdr>
              <w:spacing w:after="160" w:line="259" w:lineRule="auto"/>
              <w:ind w:left="0" w:hanging="2"/>
              <w:jc w:val="center"/>
              <w:rPr>
                <w:color w:val="000000"/>
              </w:rPr>
            </w:pPr>
          </w:p>
        </w:tc>
      </w:tr>
    </w:tbl>
    <w:p w:rsidR="000843FD" w:rsidRDefault="000843FD">
      <w:pPr>
        <w:pBdr>
          <w:top w:val="nil"/>
          <w:left w:val="nil"/>
          <w:bottom w:val="nil"/>
          <w:right w:val="nil"/>
          <w:between w:val="nil"/>
        </w:pBdr>
        <w:spacing w:after="0" w:line="240" w:lineRule="auto"/>
        <w:ind w:left="0" w:hanging="2"/>
        <w:jc w:val="center"/>
        <w:rPr>
          <w:color w:val="000000"/>
        </w:rPr>
      </w:pPr>
    </w:p>
    <w:p w:rsidR="000843FD" w:rsidRDefault="00522AF5">
      <w:pPr>
        <w:pBdr>
          <w:top w:val="nil"/>
          <w:left w:val="nil"/>
          <w:bottom w:val="nil"/>
          <w:right w:val="nil"/>
          <w:between w:val="nil"/>
        </w:pBdr>
        <w:spacing w:after="0" w:line="240" w:lineRule="auto"/>
        <w:ind w:left="0" w:hanging="2"/>
        <w:jc w:val="center"/>
        <w:rPr>
          <w:color w:val="000000"/>
        </w:rPr>
      </w:pPr>
      <w:r>
        <w:rPr>
          <w:color w:val="000000"/>
        </w:rPr>
        <w:t xml:space="preserve">Please attach a CV and any other additional information which may be relevant. </w:t>
      </w:r>
    </w:p>
    <w:sectPr w:rsidR="000843FD" w:rsidSect="001509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5A" w:rsidRDefault="00AE225A">
      <w:pPr>
        <w:spacing w:after="0" w:line="240" w:lineRule="auto"/>
        <w:ind w:left="0" w:hanging="2"/>
      </w:pPr>
      <w:r>
        <w:separator/>
      </w:r>
    </w:p>
  </w:endnote>
  <w:endnote w:type="continuationSeparator" w:id="0">
    <w:p w:rsidR="00AE225A" w:rsidRDefault="00AE225A">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FD" w:rsidRDefault="000843FD">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FD" w:rsidRDefault="00522AF5">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t>Return to Marie Dulude at mdulude@weseedchange.org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FD" w:rsidRDefault="000843FD">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5A" w:rsidRDefault="00AE225A">
      <w:pPr>
        <w:spacing w:after="0" w:line="240" w:lineRule="auto"/>
        <w:ind w:left="0" w:hanging="2"/>
      </w:pPr>
      <w:r>
        <w:separator/>
      </w:r>
    </w:p>
  </w:footnote>
  <w:footnote w:type="continuationSeparator" w:id="0">
    <w:p w:rsidR="00AE225A" w:rsidRDefault="00AE225A">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FD" w:rsidRDefault="000843FD">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FD" w:rsidRDefault="000843FD">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FD" w:rsidRDefault="000843FD">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75AAF"/>
    <w:multiLevelType w:val="multilevel"/>
    <w:tmpl w:val="8A28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43FD"/>
    <w:rsid w:val="000843FD"/>
    <w:rsid w:val="0015091B"/>
    <w:rsid w:val="001B1FAE"/>
    <w:rsid w:val="002E3887"/>
    <w:rsid w:val="00522AF5"/>
    <w:rsid w:val="005A5984"/>
    <w:rsid w:val="006270C2"/>
    <w:rsid w:val="00682485"/>
    <w:rsid w:val="00AE225A"/>
    <w:rsid w:val="00C46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CA" w:eastAsia="en-US"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2"/>
    <w:qFormat/>
    <w:rsid w:val="00A83848"/>
    <w:pPr>
      <w:suppressAutoHyphens/>
      <w:ind w:leftChars="-1" w:left="-1" w:hangingChars="1"/>
      <w:textDirection w:val="btLr"/>
      <w:textAlignment w:val="top"/>
      <w:outlineLvl w:val="0"/>
    </w:pPr>
    <w:rPr>
      <w:position w:val="-1"/>
    </w:rPr>
  </w:style>
  <w:style w:type="paragraph" w:styleId="Heading1">
    <w:name w:val="heading 1"/>
    <w:basedOn w:val="Normal2"/>
    <w:next w:val="Normal2"/>
    <w:uiPriority w:val="9"/>
    <w:qFormat/>
    <w:rsid w:val="00A83848"/>
    <w:pPr>
      <w:keepNext/>
      <w:keepLines/>
      <w:spacing w:before="480" w:after="120"/>
      <w:outlineLvl w:val="0"/>
    </w:pPr>
    <w:rPr>
      <w:b/>
      <w:sz w:val="48"/>
      <w:szCs w:val="48"/>
    </w:rPr>
  </w:style>
  <w:style w:type="paragraph" w:styleId="Heading2">
    <w:name w:val="heading 2"/>
    <w:basedOn w:val="Normal2"/>
    <w:next w:val="Normal2"/>
    <w:uiPriority w:val="9"/>
    <w:semiHidden/>
    <w:unhideWhenUsed/>
    <w:qFormat/>
    <w:rsid w:val="00A83848"/>
    <w:pPr>
      <w:keepNext/>
      <w:keepLines/>
      <w:spacing w:before="360" w:after="80"/>
      <w:outlineLvl w:val="1"/>
    </w:pPr>
    <w:rPr>
      <w:b/>
      <w:sz w:val="36"/>
      <w:szCs w:val="36"/>
    </w:rPr>
  </w:style>
  <w:style w:type="paragraph" w:styleId="Heading3">
    <w:name w:val="heading 3"/>
    <w:basedOn w:val="Normal2"/>
    <w:next w:val="Normal2"/>
    <w:uiPriority w:val="9"/>
    <w:semiHidden/>
    <w:unhideWhenUsed/>
    <w:qFormat/>
    <w:rsid w:val="00A83848"/>
    <w:pPr>
      <w:keepNext/>
      <w:keepLines/>
      <w:spacing w:before="280" w:after="80"/>
      <w:outlineLvl w:val="2"/>
    </w:pPr>
    <w:rPr>
      <w:b/>
      <w:sz w:val="28"/>
      <w:szCs w:val="28"/>
    </w:rPr>
  </w:style>
  <w:style w:type="paragraph" w:styleId="Heading4">
    <w:name w:val="heading 4"/>
    <w:basedOn w:val="Normal2"/>
    <w:next w:val="Normal2"/>
    <w:uiPriority w:val="9"/>
    <w:semiHidden/>
    <w:unhideWhenUsed/>
    <w:qFormat/>
    <w:rsid w:val="00A83848"/>
    <w:pPr>
      <w:keepNext/>
      <w:keepLines/>
      <w:spacing w:before="240" w:after="40"/>
      <w:outlineLvl w:val="3"/>
    </w:pPr>
    <w:rPr>
      <w:b/>
      <w:sz w:val="24"/>
      <w:szCs w:val="24"/>
    </w:rPr>
  </w:style>
  <w:style w:type="paragraph" w:styleId="Heading5">
    <w:name w:val="heading 5"/>
    <w:basedOn w:val="Normal2"/>
    <w:next w:val="Normal2"/>
    <w:uiPriority w:val="9"/>
    <w:semiHidden/>
    <w:unhideWhenUsed/>
    <w:qFormat/>
    <w:rsid w:val="00A83848"/>
    <w:pPr>
      <w:keepNext/>
      <w:keepLines/>
      <w:spacing w:before="220" w:after="40"/>
      <w:outlineLvl w:val="4"/>
    </w:pPr>
    <w:rPr>
      <w:b/>
    </w:rPr>
  </w:style>
  <w:style w:type="paragraph" w:styleId="Heading6">
    <w:name w:val="heading 6"/>
    <w:basedOn w:val="Normal2"/>
    <w:next w:val="Normal2"/>
    <w:uiPriority w:val="9"/>
    <w:semiHidden/>
    <w:unhideWhenUsed/>
    <w:qFormat/>
    <w:rsid w:val="00A838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uiPriority w:val="10"/>
    <w:qFormat/>
    <w:rsid w:val="00A83848"/>
    <w:pPr>
      <w:keepNext/>
      <w:keepLines/>
      <w:spacing w:before="480" w:after="120"/>
    </w:pPr>
    <w:rPr>
      <w:b/>
      <w:sz w:val="72"/>
      <w:szCs w:val="72"/>
    </w:rPr>
  </w:style>
  <w:style w:type="paragraph" w:customStyle="1" w:styleId="Normal1">
    <w:name w:val="Normal1"/>
    <w:rsid w:val="00A83848"/>
  </w:style>
  <w:style w:type="paragraph" w:customStyle="1" w:styleId="Normal2">
    <w:name w:val="Normal2"/>
    <w:rsid w:val="00A83848"/>
  </w:style>
  <w:style w:type="paragraph" w:styleId="EnvelopeAddress">
    <w:name w:val="envelope address"/>
    <w:basedOn w:val="Normal"/>
    <w:qFormat/>
    <w:rsid w:val="00A83848"/>
    <w:pPr>
      <w:framePr w:w="7920" w:hSpace="180" w:wrap="auto" w:vAnchor="page" w:hAnchor="text" w:xAlign="center" w:yAlign="bottom"/>
      <w:spacing w:after="0" w:line="240" w:lineRule="auto"/>
      <w:ind w:left="2880"/>
    </w:pPr>
    <w:rPr>
      <w:rFonts w:ascii="Calibri Light" w:eastAsia="Times New Roman" w:hAnsi="Calibri Light" w:cs="Times New Roman"/>
      <w:b/>
      <w:sz w:val="28"/>
      <w:szCs w:val="24"/>
    </w:rPr>
  </w:style>
  <w:style w:type="paragraph" w:styleId="NoSpacing">
    <w:name w:val="No Spacing"/>
    <w:rsid w:val="00A83848"/>
    <w:pPr>
      <w:suppressAutoHyphens/>
      <w:spacing w:line="1" w:lineRule="atLeast"/>
      <w:ind w:leftChars="-1" w:left="-1" w:hangingChars="1"/>
      <w:textDirection w:val="btLr"/>
      <w:textAlignment w:val="top"/>
      <w:outlineLvl w:val="0"/>
    </w:pPr>
    <w:rPr>
      <w:position w:val="-1"/>
    </w:rPr>
  </w:style>
  <w:style w:type="table" w:styleId="TableGrid">
    <w:name w:val="Table Grid"/>
    <w:basedOn w:val="TableNormal"/>
    <w:rsid w:val="00A83848"/>
    <w:pPr>
      <w:suppressAutoHyphens/>
      <w:spacing w:after="0" w:line="240" w:lineRule="auto"/>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rsid w:val="00A83848"/>
    <w:pPr>
      <w:tabs>
        <w:tab w:val="center" w:pos="4680"/>
        <w:tab w:val="right" w:pos="9360"/>
      </w:tabs>
      <w:spacing w:after="0" w:line="240" w:lineRule="auto"/>
    </w:pPr>
  </w:style>
  <w:style w:type="character" w:customStyle="1" w:styleId="HeaderChar">
    <w:name w:val="Header Char"/>
    <w:basedOn w:val="DefaultParagraphFont"/>
    <w:rsid w:val="00A83848"/>
    <w:rPr>
      <w:w w:val="100"/>
      <w:position w:val="-1"/>
      <w:effect w:val="none"/>
      <w:vertAlign w:val="baseline"/>
      <w:cs w:val="0"/>
      <w:em w:val="none"/>
    </w:rPr>
  </w:style>
  <w:style w:type="paragraph" w:styleId="Footer">
    <w:name w:val="footer"/>
    <w:basedOn w:val="Normal"/>
    <w:qFormat/>
    <w:rsid w:val="00A83848"/>
    <w:pPr>
      <w:tabs>
        <w:tab w:val="center" w:pos="4680"/>
        <w:tab w:val="right" w:pos="9360"/>
      </w:tabs>
      <w:spacing w:after="0" w:line="240" w:lineRule="auto"/>
    </w:pPr>
  </w:style>
  <w:style w:type="character" w:customStyle="1" w:styleId="FooterChar">
    <w:name w:val="Footer Char"/>
    <w:basedOn w:val="DefaultParagraphFont"/>
    <w:rsid w:val="00A83848"/>
    <w:rPr>
      <w:w w:val="100"/>
      <w:position w:val="-1"/>
      <w:effect w:val="none"/>
      <w:vertAlign w:val="baseline"/>
      <w:cs w:val="0"/>
      <w:em w:val="none"/>
    </w:rPr>
  </w:style>
  <w:style w:type="character" w:styleId="Hyperlink">
    <w:name w:val="Hyperlink"/>
    <w:qFormat/>
    <w:rsid w:val="00A83848"/>
    <w:rPr>
      <w:color w:val="0563C1"/>
      <w:w w:val="100"/>
      <w:position w:val="-1"/>
      <w:u w:val="single"/>
      <w:effect w:val="none"/>
      <w:vertAlign w:val="baseline"/>
      <w:cs w:val="0"/>
      <w:em w:val="none"/>
    </w:rPr>
  </w:style>
  <w:style w:type="character" w:customStyle="1" w:styleId="UnresolvedMention1">
    <w:name w:val="Unresolved Mention1"/>
    <w:qFormat/>
    <w:rsid w:val="00A83848"/>
    <w:rPr>
      <w:color w:val="605E5C"/>
      <w:w w:val="100"/>
      <w:position w:val="-1"/>
      <w:effect w:val="none"/>
      <w:shd w:val="clear" w:color="auto" w:fill="E1DFDD"/>
      <w:vertAlign w:val="baseline"/>
      <w:cs w:val="0"/>
      <w:em w:val="none"/>
    </w:rPr>
  </w:style>
  <w:style w:type="character" w:styleId="FollowedHyperlink">
    <w:name w:val="FollowedHyperlink"/>
    <w:qFormat/>
    <w:rsid w:val="00A83848"/>
    <w:rPr>
      <w:color w:val="954F72"/>
      <w:w w:val="100"/>
      <w:position w:val="-1"/>
      <w:u w:val="single"/>
      <w:effect w:val="none"/>
      <w:vertAlign w:val="baseline"/>
      <w:cs w:val="0"/>
      <w:em w:val="none"/>
    </w:rPr>
  </w:style>
  <w:style w:type="paragraph" w:styleId="Subtitle">
    <w:name w:val="Subtitle"/>
    <w:basedOn w:val="Normal"/>
    <w:next w:val="Normal"/>
    <w:uiPriority w:val="11"/>
    <w:qFormat/>
    <w:rsid w:val="0015091B"/>
    <w:pPr>
      <w:keepNext/>
      <w:keepLines/>
      <w:spacing w:before="360" w:after="80"/>
    </w:pPr>
    <w:rPr>
      <w:rFonts w:ascii="Georgia" w:eastAsia="Georgia" w:hAnsi="Georgia" w:cs="Georgia"/>
      <w:i/>
      <w:color w:val="666666"/>
      <w:sz w:val="48"/>
      <w:szCs w:val="48"/>
    </w:rPr>
  </w:style>
  <w:style w:type="table" w:customStyle="1" w:styleId="a">
    <w:basedOn w:val="TableNormal"/>
    <w:rsid w:val="00A8384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83848"/>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5091B"/>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lude@weseedchang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3oRyK+SQ67IaI00nOxl5nOUkg==">AMUW2mUvf5neAgRLgpptaPOvUZKDyuJLDwENggBMBXyWFkgtFyew8Nttlspa2UXpQDWCqo/KimRIM55uv454CRGJeB98p1UQtLbOv2Fe3PeM09Aq4DimOC8=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Mitchell</dc:creator>
  <cp:lastModifiedBy>Elodie</cp:lastModifiedBy>
  <cp:revision>3</cp:revision>
  <dcterms:created xsi:type="dcterms:W3CDTF">2022-08-02T20:27:00Z</dcterms:created>
  <dcterms:modified xsi:type="dcterms:W3CDTF">2022-08-02T20:27:00Z</dcterms:modified>
</cp:coreProperties>
</file>